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F3" w:rsidRPr="00CC67BC" w:rsidRDefault="003B3D51" w:rsidP="005B2622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ШЕБАЛИНСКИЙ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СОВЕТ НАРОДНЫХ ДЕПУТАТОВ</w:t>
      </w:r>
    </w:p>
    <w:p w:rsidR="00EB00F3" w:rsidRPr="00CC67BC" w:rsidRDefault="00EB00F3" w:rsidP="0031640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>БИЙСКОГО РАЙОНА АЛТАЙСКОГО КРАЯ</w:t>
      </w:r>
    </w:p>
    <w:p w:rsidR="00EB00F3" w:rsidRPr="00CC67BC" w:rsidRDefault="00EB00F3" w:rsidP="00EB00F3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B00F3" w:rsidRPr="00CC67BC" w:rsidRDefault="00EB00F3" w:rsidP="00EB00F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РЕШЕНИЕ  </w:t>
      </w:r>
    </w:p>
    <w:p w:rsidR="00EB00F3" w:rsidRPr="00CC67BC" w:rsidRDefault="003B3D51" w:rsidP="00EB00F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 w:rsidR="00A80AEE" w:rsidRPr="00CC67BC">
        <w:rPr>
          <w:rFonts w:ascii="Arial" w:eastAsia="Times New Roman" w:hAnsi="Arial" w:cs="Arial"/>
          <w:b/>
          <w:sz w:val="24"/>
          <w:szCs w:val="24"/>
        </w:rPr>
        <w:t>0.02.2023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  <w:t xml:space="preserve">                 </w:t>
      </w:r>
      <w:r w:rsidR="00D05408" w:rsidRPr="00CC67BC">
        <w:rPr>
          <w:rFonts w:ascii="Arial" w:eastAsia="Times New Roman" w:hAnsi="Arial" w:cs="Arial"/>
          <w:b/>
          <w:sz w:val="24"/>
          <w:szCs w:val="24"/>
        </w:rPr>
        <w:t xml:space="preserve">                                 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ab/>
      </w:r>
      <w:r w:rsidR="0079216E" w:rsidRPr="00CC67BC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D86306" w:rsidRPr="00CC67BC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5B2622" w:rsidRPr="00CC67BC">
        <w:rPr>
          <w:rFonts w:ascii="Arial" w:eastAsia="Times New Roman" w:hAnsi="Arial" w:cs="Arial"/>
          <w:b/>
          <w:sz w:val="24"/>
          <w:szCs w:val="24"/>
        </w:rPr>
        <w:t xml:space="preserve">  № </w:t>
      </w:r>
      <w:r>
        <w:rPr>
          <w:rFonts w:ascii="Arial" w:eastAsia="Times New Roman" w:hAnsi="Arial" w:cs="Arial"/>
          <w:b/>
          <w:sz w:val="24"/>
          <w:szCs w:val="24"/>
        </w:rPr>
        <w:t>4</w:t>
      </w:r>
      <w:r w:rsidR="00DB4D66" w:rsidRPr="00CC67B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B00F3" w:rsidRPr="00CC67B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</w:p>
    <w:p w:rsidR="00EB00F3" w:rsidRPr="00CC67BC" w:rsidRDefault="00EB00F3" w:rsidP="00EB00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с. </w:t>
      </w:r>
      <w:r w:rsidR="003B3D51">
        <w:rPr>
          <w:rFonts w:ascii="Arial" w:eastAsia="Times New Roman" w:hAnsi="Arial" w:cs="Arial"/>
          <w:b/>
          <w:sz w:val="24"/>
          <w:szCs w:val="24"/>
        </w:rPr>
        <w:t>Шебалино</w:t>
      </w:r>
    </w:p>
    <w:p w:rsidR="00E73B9B" w:rsidRPr="00CC67BC" w:rsidRDefault="00E73B9B" w:rsidP="00E73B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73B9B" w:rsidRPr="00CC67BC" w:rsidRDefault="00D7732B" w:rsidP="00D77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</w:t>
      </w:r>
      <w:bookmarkStart w:id="0" w:name="_Hlk90714928"/>
      <w:r w:rsidR="003B3D51">
        <w:rPr>
          <w:rFonts w:ascii="Arial" w:eastAsia="Times New Roman" w:hAnsi="Arial" w:cs="Arial"/>
          <w:b/>
          <w:sz w:val="24"/>
          <w:szCs w:val="24"/>
        </w:rPr>
        <w:t>в решение от 26.06.2019 № 17</w:t>
      </w:r>
      <w:r w:rsidRPr="00CC67BC">
        <w:rPr>
          <w:rFonts w:ascii="Arial" w:eastAsia="Times New Roman" w:hAnsi="Arial" w:cs="Arial"/>
          <w:b/>
          <w:sz w:val="24"/>
          <w:szCs w:val="24"/>
        </w:rPr>
        <w:t xml:space="preserve"> «</w:t>
      </w:r>
      <w:r w:rsidR="00E73B9B" w:rsidRPr="00CC67BC">
        <w:rPr>
          <w:rFonts w:ascii="Arial" w:eastAsia="Times New Roman" w:hAnsi="Arial" w:cs="Arial"/>
          <w:b/>
          <w:sz w:val="24"/>
          <w:szCs w:val="24"/>
        </w:rPr>
        <w:t>Об утверждении Правил</w:t>
      </w:r>
    </w:p>
    <w:p w:rsidR="00E73B9B" w:rsidRPr="00CC67BC" w:rsidRDefault="00E73B9B" w:rsidP="00D773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CC67BC">
        <w:rPr>
          <w:rFonts w:ascii="Arial" w:eastAsia="Times New Roman" w:hAnsi="Arial" w:cs="Arial"/>
          <w:b/>
          <w:sz w:val="24"/>
          <w:szCs w:val="24"/>
        </w:rPr>
        <w:t xml:space="preserve">благоустройства </w:t>
      </w:r>
      <w:r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на территории</w:t>
      </w:r>
      <w:r w:rsidR="00D7732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муниципального образования</w:t>
      </w:r>
    </w:p>
    <w:p w:rsidR="00E73B9B" w:rsidRPr="00CC67BC" w:rsidRDefault="003B3D51" w:rsidP="00D773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Шебалинский</w:t>
      </w:r>
      <w:proofErr w:type="spellEnd"/>
      <w:r w:rsidR="00E73B9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сельсовет</w:t>
      </w:r>
      <w:r w:rsidR="00D7732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  <w:r w:rsidR="00E73B9B" w:rsidRPr="00CC67BC">
        <w:rPr>
          <w:rFonts w:ascii="Arial" w:eastAsia="Times New Roman" w:hAnsi="Arial" w:cs="Arial"/>
          <w:b/>
          <w:bCs/>
          <w:kern w:val="36"/>
          <w:sz w:val="24"/>
          <w:szCs w:val="24"/>
        </w:rPr>
        <w:t>Бийского района Алтайского края</w:t>
      </w:r>
    </w:p>
    <w:bookmarkEnd w:id="0"/>
    <w:p w:rsidR="00E73B9B" w:rsidRPr="00CC67BC" w:rsidRDefault="00E73B9B" w:rsidP="00E73B9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E73B9B" w:rsidRPr="00CC67BC" w:rsidRDefault="00E73B9B" w:rsidP="00E73B9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EB00F3" w:rsidRPr="00CC67BC" w:rsidRDefault="00E73B9B" w:rsidP="00E73B9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C67BC">
        <w:rPr>
          <w:rFonts w:ascii="Arial" w:eastAsia="Times New Roman" w:hAnsi="Arial" w:cs="Arial"/>
          <w:bCs/>
          <w:kern w:val="36"/>
          <w:sz w:val="24"/>
          <w:szCs w:val="24"/>
        </w:rPr>
        <w:t xml:space="preserve">   </w:t>
      </w:r>
      <w:r w:rsidR="00DB4D66" w:rsidRPr="00CC67BC">
        <w:rPr>
          <w:rFonts w:ascii="Arial" w:eastAsia="Times New Roman" w:hAnsi="Arial" w:cs="Arial"/>
          <w:sz w:val="24"/>
          <w:szCs w:val="24"/>
        </w:rPr>
        <w:t>Рассмотрев информацию Администрации Бийского района Алтайского края от 31.10.2022 № 204/П/3500, руководствуясь законом Алтайского края № 74 ЗС от 05.10.2022 «О внесении изменений в статью 27 закона Алтайского края «Об административной ответственности за совершение правонарушений на территории Алтайского края». В целях приведения принятых муниципальных нормативных правовых актов и действующих на территории муниципальног</w:t>
      </w:r>
      <w:r w:rsidR="003B3D51">
        <w:rPr>
          <w:rFonts w:ascii="Arial" w:eastAsia="Times New Roman" w:hAnsi="Arial" w:cs="Arial"/>
          <w:sz w:val="24"/>
          <w:szCs w:val="24"/>
        </w:rPr>
        <w:t xml:space="preserve">о образования </w:t>
      </w:r>
      <w:proofErr w:type="spellStart"/>
      <w:r w:rsidR="003B3D51">
        <w:rPr>
          <w:rFonts w:ascii="Arial" w:eastAsia="Times New Roman" w:hAnsi="Arial" w:cs="Arial"/>
          <w:sz w:val="24"/>
          <w:szCs w:val="24"/>
        </w:rPr>
        <w:t>Шебалинский</w:t>
      </w:r>
      <w:proofErr w:type="spellEnd"/>
      <w:r w:rsidR="003B3D51">
        <w:rPr>
          <w:rFonts w:ascii="Arial" w:eastAsia="Times New Roman" w:hAnsi="Arial" w:cs="Arial"/>
          <w:sz w:val="24"/>
          <w:szCs w:val="24"/>
        </w:rPr>
        <w:t xml:space="preserve"> </w:t>
      </w:r>
      <w:r w:rsidR="00DB4D66" w:rsidRPr="00CC67BC">
        <w:rPr>
          <w:rFonts w:ascii="Arial" w:eastAsia="Times New Roman" w:hAnsi="Arial" w:cs="Arial"/>
          <w:sz w:val="24"/>
          <w:szCs w:val="24"/>
        </w:rPr>
        <w:t>сельсовет Бийского района Алтайского края в соответствие с законодательством Алтайского края</w:t>
      </w:r>
      <w:r w:rsidR="00316403" w:rsidRPr="00CC67B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B3D51">
        <w:rPr>
          <w:rFonts w:ascii="Arial" w:eastAsia="Times New Roman" w:hAnsi="Arial" w:cs="Arial"/>
          <w:sz w:val="24"/>
          <w:szCs w:val="24"/>
        </w:rPr>
        <w:t>Шебалинский</w:t>
      </w:r>
      <w:proofErr w:type="spellEnd"/>
      <w:r w:rsidR="00D05408" w:rsidRPr="00CC67BC">
        <w:rPr>
          <w:rFonts w:ascii="Arial" w:eastAsia="Times New Roman" w:hAnsi="Arial" w:cs="Arial"/>
          <w:sz w:val="24"/>
          <w:szCs w:val="24"/>
        </w:rPr>
        <w:t xml:space="preserve"> сельский Совет народных депутатов</w:t>
      </w:r>
      <w:r w:rsidR="00EB00F3" w:rsidRPr="00CC67BC">
        <w:rPr>
          <w:rFonts w:ascii="Arial" w:eastAsia="Times New Roman" w:hAnsi="Arial" w:cs="Arial"/>
          <w:sz w:val="24"/>
          <w:szCs w:val="24"/>
        </w:rPr>
        <w:t>,</w:t>
      </w:r>
    </w:p>
    <w:p w:rsidR="00EB00F3" w:rsidRPr="00CC67BC" w:rsidRDefault="00EB00F3" w:rsidP="00EB00F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C67BC">
        <w:rPr>
          <w:rFonts w:ascii="Arial" w:eastAsia="Times New Roman" w:hAnsi="Arial" w:cs="Arial"/>
          <w:sz w:val="24"/>
          <w:szCs w:val="24"/>
        </w:rPr>
        <w:t>РЕШИЛ:</w:t>
      </w:r>
    </w:p>
    <w:p w:rsidR="00EB00F3" w:rsidRPr="00CC67BC" w:rsidRDefault="00EB00F3" w:rsidP="00EB00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69E5" w:rsidRPr="00CC67BC" w:rsidRDefault="009D69E5" w:rsidP="009D69E5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Вне</w:t>
      </w:r>
      <w:r w:rsidR="007359AE">
        <w:rPr>
          <w:rFonts w:ascii="Arial" w:hAnsi="Arial" w:cs="Arial"/>
          <w:sz w:val="24"/>
          <w:szCs w:val="24"/>
        </w:rPr>
        <w:t>сти изменения в решение от 26.06.2019 № 17</w:t>
      </w:r>
      <w:r w:rsidRPr="00CC67BC">
        <w:rPr>
          <w:rFonts w:ascii="Arial" w:hAnsi="Arial" w:cs="Arial"/>
          <w:sz w:val="24"/>
          <w:szCs w:val="24"/>
        </w:rPr>
        <w:t xml:space="preserve"> «Об утверждении Правил благоустройства </w:t>
      </w:r>
      <w:r w:rsidRPr="00CC67BC">
        <w:rPr>
          <w:rFonts w:ascii="Arial" w:hAnsi="Arial" w:cs="Arial"/>
          <w:bCs/>
          <w:kern w:val="36"/>
          <w:sz w:val="24"/>
          <w:szCs w:val="24"/>
        </w:rPr>
        <w:t>на территории муниципально</w:t>
      </w:r>
      <w:r w:rsidR="007359AE">
        <w:rPr>
          <w:rFonts w:ascii="Arial" w:hAnsi="Arial" w:cs="Arial"/>
          <w:bCs/>
          <w:kern w:val="36"/>
          <w:sz w:val="24"/>
          <w:szCs w:val="24"/>
        </w:rPr>
        <w:t xml:space="preserve">го образования </w:t>
      </w:r>
      <w:proofErr w:type="spellStart"/>
      <w:r w:rsidR="007359AE">
        <w:rPr>
          <w:rFonts w:ascii="Arial" w:hAnsi="Arial" w:cs="Arial"/>
          <w:bCs/>
          <w:kern w:val="36"/>
          <w:sz w:val="24"/>
          <w:szCs w:val="24"/>
        </w:rPr>
        <w:t>Шебалинский</w:t>
      </w:r>
      <w:proofErr w:type="spellEnd"/>
      <w:r w:rsidR="007359AE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CC67BC">
        <w:rPr>
          <w:rFonts w:ascii="Arial" w:hAnsi="Arial" w:cs="Arial"/>
          <w:bCs/>
          <w:kern w:val="36"/>
          <w:sz w:val="24"/>
          <w:szCs w:val="24"/>
        </w:rPr>
        <w:t xml:space="preserve"> сельсовет Бийского района Алтайского кр</w:t>
      </w:r>
      <w:r w:rsidR="00276AC2" w:rsidRPr="00CC67BC">
        <w:rPr>
          <w:rFonts w:ascii="Arial" w:hAnsi="Arial" w:cs="Arial"/>
          <w:bCs/>
          <w:kern w:val="36"/>
          <w:sz w:val="24"/>
          <w:szCs w:val="24"/>
        </w:rPr>
        <w:t>ая"</w:t>
      </w:r>
    </w:p>
    <w:p w:rsidR="009D69E5" w:rsidRPr="00CC67BC" w:rsidRDefault="009D69E5" w:rsidP="009D69E5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firstLine="426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Статью 1</w:t>
      </w:r>
      <w:r w:rsidRPr="00CC67BC">
        <w:rPr>
          <w:rFonts w:ascii="Arial" w:hAnsi="Arial" w:cs="Arial"/>
          <w:color w:val="000000"/>
          <w:sz w:val="24"/>
          <w:szCs w:val="24"/>
        </w:rPr>
        <w:t xml:space="preserve">. дополнить подпунктом </w:t>
      </w:r>
      <w:r w:rsidRPr="00CC67BC">
        <w:rPr>
          <w:rFonts w:ascii="Arial" w:hAnsi="Arial" w:cs="Arial"/>
          <w:sz w:val="24"/>
          <w:szCs w:val="24"/>
        </w:rPr>
        <w:t>1.6</w:t>
      </w:r>
      <w:r w:rsidRPr="00CC67BC">
        <w:rPr>
          <w:rFonts w:ascii="Arial" w:hAnsi="Arial" w:cs="Arial"/>
          <w:color w:val="000000"/>
          <w:sz w:val="24"/>
          <w:szCs w:val="24"/>
        </w:rPr>
        <w:t>. следующего содержания: 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Лицам, указанным в абзаце 1 п.1.3. запрещается в</w:t>
      </w:r>
      <w:r w:rsidR="000D520F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оспрепятствовать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проведению работ по ручной или механизированной уборке проезжей части дорог, территорий общего пользования, внутридворовых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</w:t>
      </w:r>
      <w:r w:rsidR="00210E19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площадках</w:t>
      </w:r>
      <w:r w:rsidRPr="00CC67BC">
        <w:rPr>
          <w:rFonts w:ascii="Arial" w:hAnsi="Arial" w:cs="Arial"/>
          <w:color w:val="000000"/>
          <w:spacing w:val="6"/>
          <w:sz w:val="24"/>
          <w:szCs w:val="24"/>
        </w:rPr>
        <w:t>».</w:t>
      </w:r>
    </w:p>
    <w:p w:rsidR="009D69E5" w:rsidRPr="00CC67BC" w:rsidRDefault="009D69E5" w:rsidP="009D69E5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2" w:firstLine="426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Статью 2</w:t>
      </w:r>
      <w:r w:rsidRPr="00CC67BC">
        <w:rPr>
          <w:rFonts w:ascii="Arial" w:hAnsi="Arial" w:cs="Arial"/>
          <w:color w:val="000000"/>
          <w:sz w:val="24"/>
          <w:szCs w:val="24"/>
        </w:rPr>
        <w:t xml:space="preserve">. дополнить подпунктом </w:t>
      </w:r>
      <w:r w:rsidRPr="00CC67BC">
        <w:rPr>
          <w:rFonts w:ascii="Arial" w:hAnsi="Arial" w:cs="Arial"/>
          <w:sz w:val="24"/>
          <w:szCs w:val="24"/>
        </w:rPr>
        <w:t>2.</w:t>
      </w:r>
      <w:r w:rsidR="008B76B7">
        <w:rPr>
          <w:rFonts w:ascii="Arial" w:hAnsi="Arial" w:cs="Arial"/>
          <w:sz w:val="24"/>
          <w:szCs w:val="24"/>
        </w:rPr>
        <w:t>4</w:t>
      </w:r>
      <w:r w:rsidRPr="00CC67BC">
        <w:rPr>
          <w:rFonts w:ascii="Arial" w:hAnsi="Arial" w:cs="Arial"/>
          <w:color w:val="000000"/>
          <w:sz w:val="24"/>
          <w:szCs w:val="24"/>
        </w:rPr>
        <w:t>. следующего содержания: 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Запрещается н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енадлежащая уборка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золы (золошлаковых отходов), сухой травы, грунта, твердого топлива и строительных материалов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техники».</w:t>
      </w:r>
    </w:p>
    <w:p w:rsidR="009D69E5" w:rsidRPr="00CC67BC" w:rsidRDefault="009D69E5" w:rsidP="009D69E5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2" w:firstLine="426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Статью 4</w:t>
      </w:r>
      <w:r w:rsidRPr="00CC67BC">
        <w:rPr>
          <w:rFonts w:ascii="Arial" w:hAnsi="Arial" w:cs="Arial"/>
          <w:color w:val="000000"/>
          <w:sz w:val="24"/>
          <w:szCs w:val="24"/>
        </w:rPr>
        <w:t>. дополнить подпунктом 4</w:t>
      </w:r>
      <w:r w:rsidRPr="00CC67BC">
        <w:rPr>
          <w:rFonts w:ascii="Arial" w:hAnsi="Arial" w:cs="Arial"/>
          <w:sz w:val="24"/>
          <w:szCs w:val="24"/>
        </w:rPr>
        <w:t>.</w:t>
      </w:r>
      <w:r w:rsidR="003B4D37">
        <w:rPr>
          <w:rFonts w:ascii="Arial" w:hAnsi="Arial" w:cs="Arial"/>
          <w:sz w:val="24"/>
          <w:szCs w:val="24"/>
        </w:rPr>
        <w:t>8</w:t>
      </w:r>
      <w:r w:rsidRPr="00CC67BC">
        <w:rPr>
          <w:rFonts w:ascii="Arial" w:hAnsi="Arial" w:cs="Arial"/>
          <w:color w:val="000000"/>
          <w:sz w:val="24"/>
          <w:szCs w:val="24"/>
        </w:rPr>
        <w:t>. следующего содержания: «</w:t>
      </w:r>
      <w:r w:rsidR="00CC67BC" w:rsidRPr="00CC67BC">
        <w:rPr>
          <w:rFonts w:ascii="Arial" w:hAnsi="Arial" w:cs="Arial"/>
          <w:color w:val="000000"/>
          <w:sz w:val="24"/>
          <w:szCs w:val="24"/>
        </w:rPr>
        <w:t xml:space="preserve">Лицам указанным в абзаце 1 </w:t>
      </w:r>
      <w:proofErr w:type="gramStart"/>
      <w:r w:rsidR="00CC67BC" w:rsidRPr="00CC67BC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="00CC67BC" w:rsidRPr="00CC67BC">
        <w:rPr>
          <w:rFonts w:ascii="Arial" w:hAnsi="Arial" w:cs="Arial"/>
          <w:color w:val="000000"/>
          <w:sz w:val="24"/>
          <w:szCs w:val="24"/>
        </w:rPr>
        <w:t xml:space="preserve"> 1.3. запрещается </w:t>
      </w:r>
      <w:proofErr w:type="spellStart"/>
      <w:r w:rsidR="00CC67BC" w:rsidRPr="00CC67BC">
        <w:rPr>
          <w:rFonts w:ascii="Arial" w:hAnsi="Arial" w:cs="Arial"/>
          <w:sz w:val="24"/>
          <w:szCs w:val="24"/>
        </w:rPr>
        <w:t>н</w:t>
      </w:r>
      <w:r w:rsidRPr="00CC67BC">
        <w:rPr>
          <w:rFonts w:ascii="Arial" w:hAnsi="Arial" w:cs="Arial"/>
          <w:sz w:val="24"/>
          <w:szCs w:val="24"/>
        </w:rPr>
        <w:t>епров</w:t>
      </w:r>
      <w:bookmarkStart w:id="1" w:name="_GoBack"/>
      <w:bookmarkEnd w:id="1"/>
      <w:r w:rsidRPr="00CC67BC">
        <w:rPr>
          <w:rFonts w:ascii="Arial" w:hAnsi="Arial" w:cs="Arial"/>
          <w:sz w:val="24"/>
          <w:szCs w:val="24"/>
        </w:rPr>
        <w:t>едение</w:t>
      </w:r>
      <w:proofErr w:type="spellEnd"/>
      <w:r w:rsidRPr="00CC67BC">
        <w:rPr>
          <w:rFonts w:ascii="Arial" w:hAnsi="Arial" w:cs="Arial"/>
          <w:sz w:val="24"/>
          <w:szCs w:val="24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сооружения».</w:t>
      </w:r>
    </w:p>
    <w:p w:rsidR="009D69E5" w:rsidRPr="00CC67BC" w:rsidRDefault="009D69E5" w:rsidP="009D69E5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2" w:firstLine="426"/>
        <w:contextualSpacing w:val="0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 xml:space="preserve">Статью </w:t>
      </w:r>
      <w:r w:rsidR="008B76B7">
        <w:rPr>
          <w:rFonts w:ascii="Arial" w:hAnsi="Arial" w:cs="Arial"/>
          <w:sz w:val="24"/>
          <w:szCs w:val="24"/>
        </w:rPr>
        <w:t>7</w:t>
      </w:r>
      <w:r w:rsidRPr="00CC67BC">
        <w:rPr>
          <w:rFonts w:ascii="Arial" w:hAnsi="Arial" w:cs="Arial"/>
          <w:color w:val="000000"/>
          <w:sz w:val="24"/>
          <w:szCs w:val="24"/>
        </w:rPr>
        <w:t xml:space="preserve">.,подпункт </w:t>
      </w:r>
      <w:r w:rsidR="008B76B7">
        <w:rPr>
          <w:rFonts w:ascii="Arial" w:hAnsi="Arial" w:cs="Arial"/>
          <w:sz w:val="24"/>
          <w:szCs w:val="24"/>
        </w:rPr>
        <w:t>7</w:t>
      </w:r>
      <w:r w:rsidR="008B76B7">
        <w:rPr>
          <w:rFonts w:ascii="Arial" w:hAnsi="Arial" w:cs="Arial"/>
          <w:color w:val="000000"/>
          <w:sz w:val="24"/>
          <w:szCs w:val="24"/>
        </w:rPr>
        <w:t>.9</w:t>
      </w:r>
      <w:r w:rsidRPr="00CC67BC">
        <w:rPr>
          <w:rFonts w:ascii="Arial" w:hAnsi="Arial" w:cs="Arial"/>
          <w:color w:val="000000"/>
          <w:sz w:val="24"/>
          <w:szCs w:val="24"/>
        </w:rPr>
        <w:t xml:space="preserve">. дополнить следующим содержанием: </w:t>
      </w:r>
      <w:r w:rsidRPr="00CC67BC">
        <w:rPr>
          <w:rFonts w:ascii="Arial" w:hAnsi="Arial" w:cs="Arial"/>
          <w:color w:val="000000"/>
          <w:sz w:val="24"/>
          <w:szCs w:val="24"/>
        </w:rPr>
        <w:lastRenderedPageBreak/>
        <w:t>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Собственники зданий и сооружений, либо по соглашению с собственником иные лица обязаны не допускать н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водостоков».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 xml:space="preserve">1.5. Статью </w:t>
      </w:r>
      <w:r w:rsidR="003B4D37">
        <w:rPr>
          <w:rFonts w:ascii="Arial" w:hAnsi="Arial" w:cs="Arial"/>
          <w:sz w:val="24"/>
          <w:szCs w:val="24"/>
        </w:rPr>
        <w:t>7</w:t>
      </w:r>
      <w:r w:rsidRPr="00CC67BC">
        <w:rPr>
          <w:rFonts w:ascii="Arial" w:hAnsi="Arial" w:cs="Arial"/>
          <w:color w:val="000000"/>
          <w:sz w:val="24"/>
          <w:szCs w:val="24"/>
        </w:rPr>
        <w:t xml:space="preserve">. дополнить подпунктом </w:t>
      </w:r>
      <w:r w:rsidRPr="00CC67BC">
        <w:rPr>
          <w:rFonts w:ascii="Arial" w:hAnsi="Arial" w:cs="Arial"/>
          <w:sz w:val="24"/>
          <w:szCs w:val="24"/>
        </w:rPr>
        <w:t>5</w:t>
      </w:r>
      <w:r w:rsidR="003B4D37">
        <w:rPr>
          <w:rFonts w:ascii="Arial" w:hAnsi="Arial" w:cs="Arial"/>
          <w:color w:val="000000"/>
          <w:sz w:val="24"/>
          <w:szCs w:val="24"/>
        </w:rPr>
        <w:t>.11</w:t>
      </w:r>
      <w:r w:rsidRPr="00CC67BC">
        <w:rPr>
          <w:rFonts w:ascii="Arial" w:hAnsi="Arial" w:cs="Arial"/>
          <w:color w:val="000000"/>
          <w:sz w:val="24"/>
          <w:szCs w:val="24"/>
        </w:rPr>
        <w:t>. следующего содержания: 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Запрещается н</w:t>
      </w:r>
      <w:r w:rsidR="000D520F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арушать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выразившиеся в следующем: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1) размещение детских и спортивных площадок, площадок для выгула животных с нарушением разработанного проекта благоустройства, за исключением случаев их размещения при строительстве объектов капитального строительства;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2) невыполнение лицами, разместившими детскую площадку, игровое оборудование, спортивную площадку, в случае отсутствия лица, разместившего детскую площадку, спортивную площадку, - правообладателем земельного участка, на котором размещена детская площадка, спортивная площадка, обязанности по ее содержанию, в том числе по уборке ее территории, осмотру игрового или спортивного оборудования и обеспечению эксплуатационной надежности имеющихся функциональных элементов;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3) 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4) невыполнение владельцем ограждения, в случае его отсутствия - правообладателем земельного участка,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5) повреждение или использование не по назначению либо уничтожение малых архитектурных форм, в том числе скамеек, урн и других элементов благоустройства</w:t>
      </w:r>
      <w:r w:rsidRPr="00CC67BC">
        <w:rPr>
          <w:rFonts w:ascii="Arial" w:hAnsi="Arial" w:cs="Arial"/>
          <w:color w:val="000000"/>
          <w:spacing w:val="6"/>
          <w:sz w:val="24"/>
          <w:szCs w:val="24"/>
        </w:rPr>
        <w:t>».</w:t>
      </w:r>
    </w:p>
    <w:p w:rsidR="000D520F" w:rsidRPr="00CC67BC" w:rsidRDefault="00276AC2" w:rsidP="00276AC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          </w:t>
      </w:r>
      <w:r w:rsidR="009D69E5"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1.6. </w:t>
      </w:r>
      <w:r w:rsidR="009D69E5" w:rsidRPr="00CC67BC">
        <w:rPr>
          <w:rFonts w:ascii="Arial" w:hAnsi="Arial" w:cs="Arial"/>
          <w:sz w:val="24"/>
          <w:szCs w:val="24"/>
        </w:rPr>
        <w:t>Статью 5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. дополнить подпунктом</w:t>
      </w:r>
      <w:r w:rsidR="009D69E5" w:rsidRPr="00CC67BC">
        <w:rPr>
          <w:rFonts w:ascii="Arial" w:hAnsi="Arial" w:cs="Arial"/>
          <w:sz w:val="24"/>
          <w:szCs w:val="24"/>
        </w:rPr>
        <w:t xml:space="preserve"> 5.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 xml:space="preserve">11. следующего содержания: 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D520F" w:rsidRPr="00CC67BC" w:rsidRDefault="000D520F" w:rsidP="00276AC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C67BC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D69E5" w:rsidRPr="00CC67BC">
        <w:rPr>
          <w:rFonts w:ascii="Arial" w:hAnsi="Arial" w:cs="Arial"/>
          <w:color w:val="000000"/>
          <w:sz w:val="24"/>
          <w:szCs w:val="24"/>
        </w:rPr>
        <w:t>«</w:t>
      </w:r>
      <w:r w:rsidRPr="00CC67BC">
        <w:rPr>
          <w:rFonts w:ascii="Arial" w:hAnsi="Arial" w:cs="Arial"/>
          <w:color w:val="000000"/>
          <w:sz w:val="24"/>
          <w:szCs w:val="24"/>
        </w:rPr>
        <w:t>Запрещается н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арушать порядок</w:t>
      </w:r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размещения, содержания и эксплуатации объектов 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</w:p>
    <w:p w:rsidR="009D69E5" w:rsidRPr="00CC67BC" w:rsidRDefault="000D520F" w:rsidP="00276AC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</w:t>
      </w:r>
      <w:r w:rsidR="009D69E5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праздничного оформления, выразившиеся в следующем:</w:t>
      </w:r>
    </w:p>
    <w:p w:rsidR="009D69E5" w:rsidRPr="00CC67BC" w:rsidRDefault="009D69E5" w:rsidP="009D69E5">
      <w:pPr>
        <w:shd w:val="clear" w:color="auto" w:fill="FFFFFF" w:themeFill="background1"/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1) размещение и демонтаж праздничного оформления собственниками (иными законными владельцами) зданий, строений, сооружений с нарушением сроков, установленных муниципальными правовыми актами;</w:t>
      </w:r>
    </w:p>
    <w:p w:rsidR="009D69E5" w:rsidRPr="00CC67BC" w:rsidRDefault="009D69E5" w:rsidP="009D69E5">
      <w:pPr>
        <w:shd w:val="clear" w:color="auto" w:fill="FFFFFF" w:themeFill="background1"/>
        <w:spacing w:after="0" w:line="24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2) неустранение собственниками (иными законными владельцами) повреждений, загрязнений объектов праздничного оформления зданий, строений, сооружений, неста</w:t>
      </w:r>
      <w:r w:rsidR="00276AC2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ционарных объектов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3) повреждение объектов празд</w:t>
      </w:r>
      <w:r w:rsidR="00276AC2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ничного оформления</w:t>
      </w:r>
      <w:r w:rsidRPr="00CC67BC">
        <w:rPr>
          <w:rFonts w:ascii="Arial" w:hAnsi="Arial" w:cs="Arial"/>
          <w:color w:val="000000"/>
          <w:spacing w:val="6"/>
          <w:sz w:val="24"/>
          <w:szCs w:val="24"/>
        </w:rPr>
        <w:t>».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</w:p>
    <w:p w:rsidR="009D69E5" w:rsidRPr="00CC67BC" w:rsidRDefault="009D69E5" w:rsidP="009D69E5">
      <w:pPr>
        <w:shd w:val="clear" w:color="auto" w:fill="FFFFFF" w:themeFill="background1"/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C67BC">
        <w:rPr>
          <w:rFonts w:ascii="Arial" w:hAnsi="Arial" w:cs="Arial"/>
          <w:b/>
          <w:sz w:val="24"/>
          <w:szCs w:val="24"/>
        </w:rPr>
        <w:t>1.7.</w:t>
      </w:r>
      <w:r w:rsidRPr="00CC67BC">
        <w:rPr>
          <w:rFonts w:ascii="Arial" w:hAnsi="Arial" w:cs="Arial"/>
          <w:sz w:val="24"/>
          <w:szCs w:val="24"/>
        </w:rPr>
        <w:t xml:space="preserve"> Статью 1</w:t>
      </w:r>
      <w:r w:rsidR="003B4D37">
        <w:rPr>
          <w:rFonts w:ascii="Arial" w:hAnsi="Arial" w:cs="Arial"/>
          <w:sz w:val="24"/>
          <w:szCs w:val="24"/>
        </w:rPr>
        <w:t>3</w:t>
      </w:r>
      <w:r w:rsidRPr="00CC67BC">
        <w:rPr>
          <w:rFonts w:ascii="Arial" w:hAnsi="Arial" w:cs="Arial"/>
          <w:color w:val="000000"/>
          <w:sz w:val="24"/>
          <w:szCs w:val="24"/>
        </w:rPr>
        <w:t>. дополнить подпунктом 1</w:t>
      </w:r>
      <w:r w:rsidR="003B4D37">
        <w:rPr>
          <w:rFonts w:ascii="Arial" w:hAnsi="Arial" w:cs="Arial"/>
          <w:color w:val="000000"/>
          <w:sz w:val="24"/>
          <w:szCs w:val="24"/>
        </w:rPr>
        <w:t>3</w:t>
      </w:r>
      <w:r w:rsidRPr="00CC67BC">
        <w:rPr>
          <w:rFonts w:ascii="Arial" w:hAnsi="Arial" w:cs="Arial"/>
          <w:sz w:val="24"/>
          <w:szCs w:val="24"/>
        </w:rPr>
        <w:t>.</w:t>
      </w:r>
      <w:r w:rsidR="003B4D37">
        <w:rPr>
          <w:rFonts w:ascii="Arial" w:hAnsi="Arial" w:cs="Arial"/>
          <w:sz w:val="24"/>
          <w:szCs w:val="24"/>
        </w:rPr>
        <w:t>2</w:t>
      </w:r>
      <w:r w:rsidRPr="00CC67BC">
        <w:rPr>
          <w:rFonts w:ascii="Arial" w:hAnsi="Arial" w:cs="Arial"/>
          <w:color w:val="000000"/>
          <w:sz w:val="24"/>
          <w:szCs w:val="24"/>
        </w:rPr>
        <w:t>. следующего содержания: «</w:t>
      </w:r>
      <w:r w:rsidR="000D520F" w:rsidRPr="00CC67BC">
        <w:rPr>
          <w:rFonts w:ascii="Arial" w:hAnsi="Arial" w:cs="Arial"/>
          <w:color w:val="000000"/>
          <w:sz w:val="24"/>
          <w:szCs w:val="24"/>
        </w:rPr>
        <w:t>Запрещается н</w:t>
      </w:r>
      <w:r w:rsidR="000D520F"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арушать</w:t>
      </w:r>
      <w:r w:rsidRPr="00CC67BC">
        <w:rPr>
          <w:rFonts w:ascii="Arial" w:hAnsi="Arial" w:cs="Arial"/>
          <w:sz w:val="24"/>
          <w:szCs w:val="24"/>
        </w:rPr>
        <w:t xml:space="preserve"> правил организации освещения территории муниципального образования, включая архитектурную подсветку зданий, строений, сооружений, </w:t>
      </w: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выразившиеся в следующем: </w:t>
      </w:r>
    </w:p>
    <w:p w:rsidR="009D69E5" w:rsidRPr="00CC67BC" w:rsidRDefault="009D69E5" w:rsidP="009D69E5">
      <w:pPr>
        <w:shd w:val="clear" w:color="auto" w:fill="FFFFFF" w:themeFill="background1"/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1) непринятие собственниками (иными законными владельцами) зданий, строений, сооружений или уполномоченными ими лицами мер по освещению прилегающих территорий;</w:t>
      </w:r>
    </w:p>
    <w:p w:rsidR="009D69E5" w:rsidRPr="00CC67BC" w:rsidRDefault="009D69E5" w:rsidP="009D69E5">
      <w:pPr>
        <w:shd w:val="clear" w:color="auto" w:fill="FFFFFF" w:themeFill="background1"/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>2) нарушение утвержденного уполномоченным органом местного самоуправления расписания (графика) освещения территорий общего пользования;</w:t>
      </w:r>
    </w:p>
    <w:p w:rsidR="009D69E5" w:rsidRPr="00CC67BC" w:rsidRDefault="009D69E5" w:rsidP="009D69E5">
      <w:pPr>
        <w:spacing w:after="0" w:line="240" w:lineRule="auto"/>
        <w:ind w:left="426" w:firstLine="425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  <w:shd w:val="clear" w:color="auto" w:fill="FFFFFF" w:themeFill="background1"/>
        </w:rPr>
        <w:t>3) 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самоуправления».</w:t>
      </w:r>
    </w:p>
    <w:p w:rsidR="009D69E5" w:rsidRPr="00CC67BC" w:rsidRDefault="009D69E5" w:rsidP="009D69E5">
      <w:pPr>
        <w:shd w:val="clear" w:color="auto" w:fill="FFFFFF" w:themeFill="background1"/>
        <w:spacing w:before="200" w:after="1" w:line="200" w:lineRule="auto"/>
        <w:ind w:left="426" w:firstLine="425"/>
        <w:jc w:val="both"/>
        <w:rPr>
          <w:rFonts w:ascii="Arial" w:hAnsi="Arial" w:cs="Arial"/>
          <w:b/>
          <w:sz w:val="24"/>
          <w:szCs w:val="24"/>
        </w:rPr>
      </w:pPr>
      <w:r w:rsidRPr="00CC67BC">
        <w:rPr>
          <w:rFonts w:ascii="Arial" w:hAnsi="Arial" w:cs="Arial"/>
          <w:b/>
          <w:sz w:val="24"/>
          <w:szCs w:val="24"/>
        </w:rPr>
        <w:t>1.8.</w:t>
      </w:r>
      <w:r w:rsidR="003B4D37">
        <w:rPr>
          <w:rFonts w:ascii="Arial" w:hAnsi="Arial" w:cs="Arial"/>
          <w:sz w:val="24"/>
          <w:szCs w:val="24"/>
        </w:rPr>
        <w:t xml:space="preserve">  Добавить статью 10</w:t>
      </w:r>
      <w:r w:rsidRPr="00CC67BC">
        <w:rPr>
          <w:rFonts w:ascii="Arial" w:hAnsi="Arial" w:cs="Arial"/>
          <w:sz w:val="24"/>
          <w:szCs w:val="24"/>
        </w:rPr>
        <w:t xml:space="preserve"> со следующим содержанием</w:t>
      </w:r>
      <w:proofErr w:type="gramStart"/>
      <w:r w:rsidRPr="00CC67BC">
        <w:rPr>
          <w:rFonts w:ascii="Arial" w:hAnsi="Arial" w:cs="Arial"/>
          <w:sz w:val="24"/>
          <w:szCs w:val="24"/>
        </w:rPr>
        <w:t xml:space="preserve">: </w:t>
      </w:r>
      <w:r w:rsidRPr="00CC67BC">
        <w:rPr>
          <w:rFonts w:ascii="Arial" w:hAnsi="Arial" w:cs="Arial"/>
          <w:color w:val="000000"/>
          <w:sz w:val="24"/>
          <w:szCs w:val="24"/>
        </w:rPr>
        <w:t>«</w:t>
      </w:r>
      <w:proofErr w:type="gramEnd"/>
      <w:r w:rsidRPr="00CC67BC">
        <w:rPr>
          <w:rFonts w:ascii="Arial" w:hAnsi="Arial" w:cs="Arial"/>
          <w:b/>
          <w:sz w:val="24"/>
          <w:szCs w:val="24"/>
        </w:rPr>
        <w:t>. Нарушения порядка проведения земляных работ</w:t>
      </w:r>
    </w:p>
    <w:p w:rsidR="00CC67BC" w:rsidRPr="00CC67BC" w:rsidRDefault="003B4D37" w:rsidP="009D69E5">
      <w:pPr>
        <w:shd w:val="clear" w:color="auto" w:fill="FFFFFF" w:themeFill="background1"/>
        <w:spacing w:before="200" w:after="1" w:line="200" w:lineRule="auto"/>
        <w:ind w:left="426" w:firstLine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10.5</w:t>
      </w:r>
      <w:r w:rsidR="00CC67BC" w:rsidRPr="00CC67BC">
        <w:rPr>
          <w:rFonts w:ascii="Arial" w:hAnsi="Arial" w:cs="Arial"/>
          <w:b/>
          <w:sz w:val="24"/>
          <w:szCs w:val="24"/>
        </w:rPr>
        <w:t>. Запрещается:</w:t>
      </w:r>
    </w:p>
    <w:p w:rsidR="009D69E5" w:rsidRPr="00CC67BC" w:rsidRDefault="009D69E5" w:rsidP="009D69E5">
      <w:pPr>
        <w:shd w:val="clear" w:color="auto" w:fill="FFFFFF" w:themeFill="background1"/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1) 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самоуправления;</w:t>
      </w:r>
    </w:p>
    <w:p w:rsidR="009D69E5" w:rsidRPr="00CC67BC" w:rsidRDefault="009D69E5" w:rsidP="009D69E5">
      <w:pPr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 xml:space="preserve">2) нарушение условий проведения земляных работ, установленных в выданном уполномоченным органом местного самоуправления разрешении;     </w:t>
      </w:r>
    </w:p>
    <w:p w:rsidR="009D69E5" w:rsidRPr="00CC67BC" w:rsidRDefault="009D69E5" w:rsidP="009D69E5">
      <w:pPr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3) несоблюдение требований к виду, форме либо размерам ограждений места производства земляных работ</w:t>
      </w:r>
      <w:r w:rsidR="00276AC2" w:rsidRPr="00CC67BC">
        <w:rPr>
          <w:rFonts w:ascii="Arial" w:hAnsi="Arial" w:cs="Arial"/>
          <w:sz w:val="24"/>
          <w:szCs w:val="24"/>
        </w:rPr>
        <w:t>,</w:t>
      </w:r>
      <w:r w:rsidRPr="00CC67BC">
        <w:rPr>
          <w:rFonts w:ascii="Arial" w:hAnsi="Arial" w:cs="Arial"/>
          <w:sz w:val="24"/>
          <w:szCs w:val="24"/>
        </w:rPr>
        <w:t xml:space="preserve"> либо отсутствие ограждения места производства земляных работ; </w:t>
      </w:r>
    </w:p>
    <w:p w:rsidR="009D69E5" w:rsidRPr="00CC67BC" w:rsidRDefault="009D69E5" w:rsidP="009D69E5">
      <w:pPr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4) необеспечение свободных и безопасных подходов и подъездов к прилегающим к месту проведения земляных работ зданиям, строениям и сооружениям;</w:t>
      </w:r>
    </w:p>
    <w:p w:rsidR="009D69E5" w:rsidRPr="00CC67BC" w:rsidRDefault="009D69E5" w:rsidP="009D69E5">
      <w:pPr>
        <w:spacing w:after="0" w:line="200" w:lineRule="auto"/>
        <w:ind w:left="426" w:firstLine="425"/>
        <w:jc w:val="both"/>
        <w:rPr>
          <w:rFonts w:ascii="Arial" w:hAnsi="Arial" w:cs="Arial"/>
          <w:sz w:val="24"/>
          <w:szCs w:val="24"/>
        </w:rPr>
      </w:pPr>
      <w:r w:rsidRPr="00CC67BC">
        <w:rPr>
          <w:rFonts w:ascii="Arial" w:hAnsi="Arial" w:cs="Arial"/>
          <w:sz w:val="24"/>
          <w:szCs w:val="24"/>
        </w:rPr>
        <w:t>5) невосстановление благоустройства территории после проведения земляных работ в установленные сроки».</w:t>
      </w:r>
    </w:p>
    <w:p w:rsidR="00C33771" w:rsidRPr="00CC67BC" w:rsidRDefault="00C33771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C67BC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7732B" w:rsidRPr="00CC67BC">
        <w:rPr>
          <w:rFonts w:ascii="Arial" w:hAnsi="Arial" w:cs="Arial"/>
          <w:b/>
          <w:bCs/>
          <w:sz w:val="24"/>
          <w:szCs w:val="24"/>
        </w:rPr>
        <w:t>2</w:t>
      </w:r>
      <w:r w:rsidR="00D7732B" w:rsidRPr="00CC67BC">
        <w:rPr>
          <w:rFonts w:ascii="Arial" w:hAnsi="Arial" w:cs="Arial"/>
          <w:bCs/>
          <w:sz w:val="24"/>
          <w:szCs w:val="24"/>
        </w:rPr>
        <w:t xml:space="preserve">. </w:t>
      </w:r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>Настоящее решение обнародовать согласно Устава муниципаль</w:t>
      </w:r>
      <w:r w:rsidR="00316403" w:rsidRPr="00CC67BC">
        <w:rPr>
          <w:rFonts w:ascii="Arial" w:eastAsia="Calibri" w:hAnsi="Arial" w:cs="Arial"/>
          <w:sz w:val="24"/>
          <w:szCs w:val="24"/>
          <w:lang w:eastAsia="ar-SA"/>
        </w:rPr>
        <w:t xml:space="preserve">ного образования  </w:t>
      </w:r>
      <w:r w:rsidRPr="00CC67BC"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</w:p>
    <w:p w:rsidR="00EB00F3" w:rsidRPr="00CC67BC" w:rsidRDefault="00C33771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C67BC">
        <w:rPr>
          <w:rFonts w:ascii="Arial" w:eastAsia="Calibri" w:hAnsi="Arial" w:cs="Arial"/>
          <w:sz w:val="24"/>
          <w:szCs w:val="24"/>
          <w:lang w:eastAsia="ar-SA"/>
        </w:rPr>
        <w:t xml:space="preserve">      </w:t>
      </w:r>
      <w:proofErr w:type="spellStart"/>
      <w:r w:rsidR="007359AE">
        <w:rPr>
          <w:rFonts w:ascii="Arial" w:eastAsia="Calibri" w:hAnsi="Arial" w:cs="Arial"/>
          <w:sz w:val="24"/>
          <w:szCs w:val="24"/>
          <w:lang w:eastAsia="ar-SA"/>
        </w:rPr>
        <w:t>Шебалинский</w:t>
      </w:r>
      <w:proofErr w:type="spellEnd"/>
      <w:r w:rsidR="00EB00F3" w:rsidRPr="00CC67BC">
        <w:rPr>
          <w:rFonts w:ascii="Arial" w:eastAsia="Calibri" w:hAnsi="Arial" w:cs="Arial"/>
          <w:sz w:val="24"/>
          <w:szCs w:val="24"/>
          <w:lang w:eastAsia="ar-SA"/>
        </w:rPr>
        <w:t xml:space="preserve"> сельсовет Бийского района Алтайского к</w:t>
      </w:r>
      <w:r w:rsidR="009D69E5" w:rsidRPr="00CC67BC">
        <w:rPr>
          <w:rFonts w:ascii="Arial" w:eastAsia="Calibri" w:hAnsi="Arial" w:cs="Arial"/>
          <w:sz w:val="24"/>
          <w:szCs w:val="24"/>
          <w:lang w:eastAsia="ar-SA"/>
        </w:rPr>
        <w:t>рая.</w:t>
      </w:r>
    </w:p>
    <w:p w:rsidR="009D69E5" w:rsidRPr="00CC67BC" w:rsidRDefault="009D69E5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9D69E5" w:rsidRPr="00CC67BC" w:rsidRDefault="009D69E5" w:rsidP="009D69E5">
      <w:pPr>
        <w:tabs>
          <w:tab w:val="left" w:pos="9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spacing w:val="6"/>
          <w:sz w:val="24"/>
          <w:szCs w:val="24"/>
        </w:rPr>
      </w:pPr>
    </w:p>
    <w:p w:rsidR="00EB00F3" w:rsidRPr="00CC67BC" w:rsidRDefault="007359AE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Глава Шебалинского</w:t>
      </w:r>
      <w:r w:rsidR="00EB00F3" w:rsidRPr="00CC67BC">
        <w:rPr>
          <w:rFonts w:ascii="Arial" w:hAnsi="Arial" w:cs="Arial"/>
          <w:color w:val="000000"/>
          <w:spacing w:val="6"/>
          <w:sz w:val="24"/>
          <w:szCs w:val="24"/>
        </w:rPr>
        <w:t xml:space="preserve"> сельсовета                             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                  П.Н.Назаров</w:t>
      </w: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5B2622" w:rsidRPr="00CC67BC" w:rsidRDefault="005B2622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p w:rsidR="00EB00F3" w:rsidRPr="00CC67BC" w:rsidRDefault="00EB00F3" w:rsidP="00EB00F3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6"/>
          <w:sz w:val="24"/>
          <w:szCs w:val="24"/>
        </w:rPr>
      </w:pPr>
    </w:p>
    <w:sectPr w:rsidR="00EB00F3" w:rsidRPr="00CC67BC" w:rsidSect="00F27BC7">
      <w:headerReference w:type="default" r:id="rId8"/>
      <w:pgSz w:w="11906" w:h="16838"/>
      <w:pgMar w:top="851" w:right="51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EA" w:rsidRDefault="00824EEA" w:rsidP="00162269">
      <w:pPr>
        <w:spacing w:after="0" w:line="240" w:lineRule="auto"/>
      </w:pPr>
      <w:r>
        <w:separator/>
      </w:r>
    </w:p>
  </w:endnote>
  <w:endnote w:type="continuationSeparator" w:id="0">
    <w:p w:rsidR="00824EEA" w:rsidRDefault="00824EEA" w:rsidP="001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EA" w:rsidRDefault="00824EEA" w:rsidP="00162269">
      <w:pPr>
        <w:spacing w:after="0" w:line="240" w:lineRule="auto"/>
      </w:pPr>
      <w:r>
        <w:separator/>
      </w:r>
    </w:p>
  </w:footnote>
  <w:footnote w:type="continuationSeparator" w:id="0">
    <w:p w:rsidR="00824EEA" w:rsidRDefault="00824EEA" w:rsidP="0016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69" w:rsidRDefault="00162269" w:rsidP="00335250">
    <w:pPr>
      <w:pStyle w:val="a6"/>
      <w:jc w:val="center"/>
    </w:pPr>
  </w:p>
  <w:p w:rsidR="00162269" w:rsidRDefault="001622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A25"/>
    <w:multiLevelType w:val="hybridMultilevel"/>
    <w:tmpl w:val="74F69BD8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516E10"/>
    <w:multiLevelType w:val="multilevel"/>
    <w:tmpl w:val="CCE04A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6945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384D58"/>
    <w:multiLevelType w:val="hybridMultilevel"/>
    <w:tmpl w:val="8584A7F2"/>
    <w:lvl w:ilvl="0" w:tplc="6714D7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C37FD2"/>
    <w:multiLevelType w:val="hybridMultilevel"/>
    <w:tmpl w:val="3210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E581161"/>
    <w:multiLevelType w:val="multilevel"/>
    <w:tmpl w:val="CCB4CDA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7">
    <w:nsid w:val="31B07A4F"/>
    <w:multiLevelType w:val="hybridMultilevel"/>
    <w:tmpl w:val="0C380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CF736E"/>
    <w:multiLevelType w:val="hybridMultilevel"/>
    <w:tmpl w:val="2E0AB1C2"/>
    <w:lvl w:ilvl="0" w:tplc="906C0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CA6214"/>
    <w:multiLevelType w:val="multilevel"/>
    <w:tmpl w:val="C52E2F6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2E3C4D"/>
    <w:multiLevelType w:val="multilevel"/>
    <w:tmpl w:val="35F08F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3D0239"/>
    <w:multiLevelType w:val="multilevel"/>
    <w:tmpl w:val="C2BAD64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7F108E8"/>
    <w:multiLevelType w:val="hybridMultilevel"/>
    <w:tmpl w:val="EDE6182E"/>
    <w:lvl w:ilvl="0" w:tplc="D91464D8">
      <w:start w:val="1"/>
      <w:numFmt w:val="decimal"/>
      <w:lvlText w:val="8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18A3E39"/>
    <w:multiLevelType w:val="multilevel"/>
    <w:tmpl w:val="C1264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2F1CC7"/>
    <w:multiLevelType w:val="multilevel"/>
    <w:tmpl w:val="56BC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abstractNum w:abstractNumId="16">
    <w:nsid w:val="72277FC2"/>
    <w:multiLevelType w:val="hybridMultilevel"/>
    <w:tmpl w:val="36F2423E"/>
    <w:lvl w:ilvl="0" w:tplc="47F61ACA">
      <w:start w:val="1"/>
      <w:numFmt w:val="decimal"/>
      <w:lvlText w:val="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6"/>
  </w:num>
  <w:num w:numId="6">
    <w:abstractNumId w:val="8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DF7"/>
    <w:rsid w:val="00001224"/>
    <w:rsid w:val="00016D97"/>
    <w:rsid w:val="000239D0"/>
    <w:rsid w:val="00045000"/>
    <w:rsid w:val="00073A0B"/>
    <w:rsid w:val="00074F76"/>
    <w:rsid w:val="00075D05"/>
    <w:rsid w:val="000D520F"/>
    <w:rsid w:val="0011432D"/>
    <w:rsid w:val="0012000F"/>
    <w:rsid w:val="00125ED2"/>
    <w:rsid w:val="00134DAA"/>
    <w:rsid w:val="00162269"/>
    <w:rsid w:val="0018347E"/>
    <w:rsid w:val="0019019E"/>
    <w:rsid w:val="00190949"/>
    <w:rsid w:val="001B7619"/>
    <w:rsid w:val="001D3498"/>
    <w:rsid w:val="001E0D7C"/>
    <w:rsid w:val="001E5987"/>
    <w:rsid w:val="001E72C4"/>
    <w:rsid w:val="00210E19"/>
    <w:rsid w:val="002121EE"/>
    <w:rsid w:val="002471D0"/>
    <w:rsid w:val="00265355"/>
    <w:rsid w:val="002739F7"/>
    <w:rsid w:val="00276AC2"/>
    <w:rsid w:val="00281823"/>
    <w:rsid w:val="00286FD5"/>
    <w:rsid w:val="00291BB2"/>
    <w:rsid w:val="00294C1D"/>
    <w:rsid w:val="002B0122"/>
    <w:rsid w:val="002E30D5"/>
    <w:rsid w:val="0030550F"/>
    <w:rsid w:val="00310F28"/>
    <w:rsid w:val="00316403"/>
    <w:rsid w:val="00322CA3"/>
    <w:rsid w:val="00335250"/>
    <w:rsid w:val="0034605B"/>
    <w:rsid w:val="00355815"/>
    <w:rsid w:val="00362EA1"/>
    <w:rsid w:val="003726E6"/>
    <w:rsid w:val="0038389D"/>
    <w:rsid w:val="003B3D51"/>
    <w:rsid w:val="003B4D37"/>
    <w:rsid w:val="003E2E0F"/>
    <w:rsid w:val="003F145A"/>
    <w:rsid w:val="003F46F9"/>
    <w:rsid w:val="00442DDF"/>
    <w:rsid w:val="0045286D"/>
    <w:rsid w:val="00452DF7"/>
    <w:rsid w:val="00465A9A"/>
    <w:rsid w:val="00482157"/>
    <w:rsid w:val="00482C10"/>
    <w:rsid w:val="00491917"/>
    <w:rsid w:val="004C1271"/>
    <w:rsid w:val="004C6D8A"/>
    <w:rsid w:val="004E4053"/>
    <w:rsid w:val="004E7267"/>
    <w:rsid w:val="00511776"/>
    <w:rsid w:val="005128D3"/>
    <w:rsid w:val="00526D71"/>
    <w:rsid w:val="00576870"/>
    <w:rsid w:val="005A3869"/>
    <w:rsid w:val="005B2622"/>
    <w:rsid w:val="005D0BC9"/>
    <w:rsid w:val="005D3354"/>
    <w:rsid w:val="005E0C2E"/>
    <w:rsid w:val="005E7776"/>
    <w:rsid w:val="00605527"/>
    <w:rsid w:val="00611E3F"/>
    <w:rsid w:val="006566B4"/>
    <w:rsid w:val="006853D0"/>
    <w:rsid w:val="006A31AE"/>
    <w:rsid w:val="006B7729"/>
    <w:rsid w:val="006D50B8"/>
    <w:rsid w:val="006D6B6A"/>
    <w:rsid w:val="006F002E"/>
    <w:rsid w:val="006F77A4"/>
    <w:rsid w:val="00712086"/>
    <w:rsid w:val="00715C61"/>
    <w:rsid w:val="00721F29"/>
    <w:rsid w:val="007359AE"/>
    <w:rsid w:val="00736B0F"/>
    <w:rsid w:val="007434EE"/>
    <w:rsid w:val="00761897"/>
    <w:rsid w:val="00762816"/>
    <w:rsid w:val="0079216E"/>
    <w:rsid w:val="007A562C"/>
    <w:rsid w:val="007C5373"/>
    <w:rsid w:val="00824EEA"/>
    <w:rsid w:val="00831E48"/>
    <w:rsid w:val="0083338A"/>
    <w:rsid w:val="00835F77"/>
    <w:rsid w:val="00852EC3"/>
    <w:rsid w:val="00881A97"/>
    <w:rsid w:val="008B76B7"/>
    <w:rsid w:val="00905CEE"/>
    <w:rsid w:val="0091098C"/>
    <w:rsid w:val="00922BA1"/>
    <w:rsid w:val="00925956"/>
    <w:rsid w:val="009366FB"/>
    <w:rsid w:val="00953AD3"/>
    <w:rsid w:val="009657ED"/>
    <w:rsid w:val="0097473A"/>
    <w:rsid w:val="00986CE8"/>
    <w:rsid w:val="009A71D1"/>
    <w:rsid w:val="009B477A"/>
    <w:rsid w:val="009D69E5"/>
    <w:rsid w:val="009D7615"/>
    <w:rsid w:val="009E137E"/>
    <w:rsid w:val="00A5325C"/>
    <w:rsid w:val="00A80AEE"/>
    <w:rsid w:val="00A9010E"/>
    <w:rsid w:val="00A94B09"/>
    <w:rsid w:val="00AF6E22"/>
    <w:rsid w:val="00B158BF"/>
    <w:rsid w:val="00B605E0"/>
    <w:rsid w:val="00B70F2B"/>
    <w:rsid w:val="00BC5AB5"/>
    <w:rsid w:val="00C167BF"/>
    <w:rsid w:val="00C226EB"/>
    <w:rsid w:val="00C33771"/>
    <w:rsid w:val="00C92544"/>
    <w:rsid w:val="00C96249"/>
    <w:rsid w:val="00CB65C8"/>
    <w:rsid w:val="00CB7D59"/>
    <w:rsid w:val="00CC2E3A"/>
    <w:rsid w:val="00CC67BC"/>
    <w:rsid w:val="00D05408"/>
    <w:rsid w:val="00D0668A"/>
    <w:rsid w:val="00D4547B"/>
    <w:rsid w:val="00D7732B"/>
    <w:rsid w:val="00D811E3"/>
    <w:rsid w:val="00D8182C"/>
    <w:rsid w:val="00D84C3F"/>
    <w:rsid w:val="00D86306"/>
    <w:rsid w:val="00D92C64"/>
    <w:rsid w:val="00DA4058"/>
    <w:rsid w:val="00DA522B"/>
    <w:rsid w:val="00DB4D66"/>
    <w:rsid w:val="00DB79F2"/>
    <w:rsid w:val="00DC3878"/>
    <w:rsid w:val="00DE3052"/>
    <w:rsid w:val="00DF1B52"/>
    <w:rsid w:val="00E02D09"/>
    <w:rsid w:val="00E05E61"/>
    <w:rsid w:val="00E10001"/>
    <w:rsid w:val="00E6598B"/>
    <w:rsid w:val="00E73B9B"/>
    <w:rsid w:val="00E74B07"/>
    <w:rsid w:val="00E76E53"/>
    <w:rsid w:val="00EB00F3"/>
    <w:rsid w:val="00F0337C"/>
    <w:rsid w:val="00F04B45"/>
    <w:rsid w:val="00F15336"/>
    <w:rsid w:val="00F27BC7"/>
    <w:rsid w:val="00F35862"/>
    <w:rsid w:val="00F366BB"/>
    <w:rsid w:val="00F44043"/>
    <w:rsid w:val="00F66779"/>
    <w:rsid w:val="00F73B4B"/>
    <w:rsid w:val="00F809A3"/>
    <w:rsid w:val="00FC196B"/>
    <w:rsid w:val="00FD52D4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6D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5D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5D0B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0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34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26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26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6D7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526D71"/>
    <w:rPr>
      <w:b/>
      <w:bCs/>
      <w:color w:val="000080"/>
    </w:rPr>
  </w:style>
  <w:style w:type="character" w:customStyle="1" w:styleId="ab">
    <w:name w:val="Гипертекстовая ссылка"/>
    <w:basedOn w:val="aa"/>
    <w:uiPriority w:val="99"/>
    <w:rsid w:val="00526D71"/>
    <w:rPr>
      <w:b/>
      <w:bCs/>
      <w:color w:val="008000"/>
    </w:rPr>
  </w:style>
  <w:style w:type="paragraph" w:customStyle="1" w:styleId="ac">
    <w:name w:val="Оглавление"/>
    <w:basedOn w:val="a"/>
    <w:next w:val="a"/>
    <w:uiPriority w:val="99"/>
    <w:rsid w:val="00526D71"/>
    <w:pPr>
      <w:widowControl w:val="0"/>
      <w:autoSpaceDE w:val="0"/>
      <w:autoSpaceDN w:val="0"/>
      <w:adjustRightInd w:val="0"/>
      <w:spacing w:after="0" w:line="240" w:lineRule="auto"/>
      <w:ind w:left="1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">
    <w:name w:val="Основной текст (4)_"/>
    <w:basedOn w:val="a0"/>
    <w:link w:val="40"/>
    <w:rsid w:val="00F66779"/>
    <w:rPr>
      <w:rFonts w:ascii="Times New Roman" w:eastAsia="Times New Roman" w:hAnsi="Times New Roman" w:cs="Times New Roman"/>
      <w:spacing w:val="4"/>
      <w:sz w:val="76"/>
      <w:szCs w:val="7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6779"/>
    <w:pPr>
      <w:widowControl w:val="0"/>
      <w:shd w:val="clear" w:color="auto" w:fill="FFFFFF"/>
      <w:spacing w:after="0" w:line="705" w:lineRule="exact"/>
      <w:jc w:val="both"/>
    </w:pPr>
    <w:rPr>
      <w:rFonts w:ascii="Times New Roman" w:eastAsia="Times New Roman" w:hAnsi="Times New Roman" w:cs="Times New Roman"/>
      <w:spacing w:val="4"/>
      <w:sz w:val="76"/>
      <w:szCs w:val="7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D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B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7C93-D833-493E-8091-ECB16B94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MZN</cp:lastModifiedBy>
  <cp:revision>3</cp:revision>
  <cp:lastPrinted>2023-02-27T01:48:00Z</cp:lastPrinted>
  <dcterms:created xsi:type="dcterms:W3CDTF">2023-02-28T04:00:00Z</dcterms:created>
  <dcterms:modified xsi:type="dcterms:W3CDTF">2023-03-07T02:01:00Z</dcterms:modified>
</cp:coreProperties>
</file>